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E68D3" w14:textId="77777777" w:rsidR="00D924B5" w:rsidRDefault="00D924B5" w:rsidP="00D924B5">
      <w:pPr>
        <w:pStyle w:val="BodyText"/>
        <w:spacing w:before="2"/>
        <w:ind w:left="0"/>
        <w:rPr>
          <w:sz w:val="26"/>
        </w:rPr>
      </w:pPr>
    </w:p>
    <w:p w14:paraId="2CD86941" w14:textId="77777777" w:rsidR="00D924B5" w:rsidRDefault="00D924B5" w:rsidP="00D924B5">
      <w:pPr>
        <w:pStyle w:val="Heading1"/>
        <w:spacing w:before="85"/>
        <w:ind w:left="3494"/>
      </w:pPr>
      <w:r>
        <w:t>Board-Up Policy</w:t>
      </w:r>
    </w:p>
    <w:p w14:paraId="054AAD2C" w14:textId="77777777" w:rsidR="00D924B5" w:rsidRDefault="00D924B5" w:rsidP="00D924B5">
      <w:pPr>
        <w:spacing w:before="275"/>
        <w:ind w:left="3559"/>
        <w:rPr>
          <w:b/>
          <w:sz w:val="28"/>
        </w:rPr>
      </w:pPr>
      <w:r>
        <w:rPr>
          <w:b/>
          <w:sz w:val="28"/>
        </w:rPr>
        <w:t>Request for Services</w:t>
      </w:r>
    </w:p>
    <w:p w14:paraId="1CE21A33" w14:textId="77777777" w:rsidR="00D924B5" w:rsidRDefault="00D924B5" w:rsidP="00D924B5">
      <w:pPr>
        <w:pStyle w:val="BodyText"/>
        <w:spacing w:before="7"/>
        <w:ind w:left="0"/>
        <w:rPr>
          <w:b/>
          <w:sz w:val="23"/>
        </w:rPr>
      </w:pPr>
    </w:p>
    <w:p w14:paraId="2913C642" w14:textId="79576F27" w:rsidR="00D924B5" w:rsidRDefault="00D924B5" w:rsidP="00D924B5">
      <w:pPr>
        <w:pStyle w:val="BodyText"/>
        <w:ind w:left="100" w:right="115"/>
        <w:jc w:val="both"/>
      </w:pPr>
      <w:r>
        <w:t>The</w:t>
      </w:r>
      <w:r>
        <w:rPr>
          <w:spacing w:val="-7"/>
        </w:rPr>
        <w:t xml:space="preserve"> </w:t>
      </w:r>
      <w:r>
        <w:t>Hoffman</w:t>
      </w:r>
      <w:r>
        <w:rPr>
          <w:spacing w:val="-6"/>
        </w:rPr>
        <w:t xml:space="preserve"> </w:t>
      </w:r>
      <w:r>
        <w:t>Estates</w:t>
      </w:r>
      <w:r>
        <w:rPr>
          <w:spacing w:val="-6"/>
        </w:rPr>
        <w:t xml:space="preserve"> </w:t>
      </w:r>
      <w:r>
        <w:t>Fire</w:t>
      </w:r>
      <w:r>
        <w:rPr>
          <w:spacing w:val="-8"/>
        </w:rPr>
        <w:t xml:space="preserve"> </w:t>
      </w:r>
      <w:r>
        <w:t>Department,</w:t>
      </w:r>
      <w:r>
        <w:rPr>
          <w:spacing w:val="-6"/>
        </w:rPr>
        <w:t xml:space="preserve"> </w:t>
      </w:r>
      <w:r>
        <w:t>as</w:t>
      </w:r>
      <w:r>
        <w:rPr>
          <w:spacing w:val="-5"/>
        </w:rPr>
        <w:t xml:space="preserve"> </w:t>
      </w:r>
      <w:r>
        <w:t>a</w:t>
      </w:r>
      <w:r>
        <w:rPr>
          <w:spacing w:val="-7"/>
        </w:rPr>
        <w:t xml:space="preserve"> </w:t>
      </w:r>
      <w:r>
        <w:t>service</w:t>
      </w:r>
      <w:r>
        <w:rPr>
          <w:spacing w:val="-6"/>
        </w:rPr>
        <w:t xml:space="preserve"> </w:t>
      </w:r>
      <w:r>
        <w:t>to</w:t>
      </w:r>
      <w:r>
        <w:rPr>
          <w:spacing w:val="-6"/>
        </w:rPr>
        <w:t xml:space="preserve"> </w:t>
      </w:r>
      <w:r>
        <w:t>our</w:t>
      </w:r>
      <w:r>
        <w:rPr>
          <w:spacing w:val="-6"/>
        </w:rPr>
        <w:t xml:space="preserve"> </w:t>
      </w:r>
      <w:r>
        <w:t>residents and</w:t>
      </w:r>
      <w:r>
        <w:rPr>
          <w:spacing w:val="-7"/>
        </w:rPr>
        <w:t xml:space="preserve"> </w:t>
      </w:r>
      <w:r>
        <w:t>business</w:t>
      </w:r>
      <w:r>
        <w:rPr>
          <w:spacing w:val="-5"/>
        </w:rPr>
        <w:t xml:space="preserve"> </w:t>
      </w:r>
      <w:r>
        <w:t>community,</w:t>
      </w:r>
      <w:r>
        <w:rPr>
          <w:spacing w:val="-6"/>
        </w:rPr>
        <w:t xml:space="preserve"> </w:t>
      </w:r>
      <w:r>
        <w:t>will</w:t>
      </w:r>
      <w:r>
        <w:rPr>
          <w:spacing w:val="-4"/>
        </w:rPr>
        <w:t xml:space="preserve"> </w:t>
      </w:r>
      <w:r>
        <w:t>maintain a list of qualified and approved board-up companies to assist property owners in selecting a company following</w:t>
      </w:r>
      <w:r>
        <w:rPr>
          <w:spacing w:val="-10"/>
        </w:rPr>
        <w:t xml:space="preserve"> </w:t>
      </w:r>
      <w:r>
        <w:t>a</w:t>
      </w:r>
      <w:r>
        <w:rPr>
          <w:spacing w:val="-6"/>
        </w:rPr>
        <w:t xml:space="preserve"> </w:t>
      </w:r>
      <w:r>
        <w:t>fire</w:t>
      </w:r>
      <w:r>
        <w:rPr>
          <w:spacing w:val="-7"/>
        </w:rPr>
        <w:t xml:space="preserve"> </w:t>
      </w:r>
      <w:r>
        <w:t>or</w:t>
      </w:r>
      <w:r>
        <w:rPr>
          <w:spacing w:val="-5"/>
        </w:rPr>
        <w:t xml:space="preserve"> </w:t>
      </w:r>
      <w:r>
        <w:t>other</w:t>
      </w:r>
      <w:r>
        <w:rPr>
          <w:spacing w:val="-6"/>
        </w:rPr>
        <w:t xml:space="preserve"> </w:t>
      </w:r>
      <w:r>
        <w:t>emergency.</w:t>
      </w:r>
      <w:r>
        <w:rPr>
          <w:spacing w:val="46"/>
        </w:rPr>
        <w:t xml:space="preserve"> </w:t>
      </w:r>
      <w:r>
        <w:t>In</w:t>
      </w:r>
      <w:r>
        <w:rPr>
          <w:spacing w:val="-7"/>
        </w:rPr>
        <w:t xml:space="preserve"> </w:t>
      </w:r>
      <w:r>
        <w:t>instances</w:t>
      </w:r>
      <w:r>
        <w:rPr>
          <w:spacing w:val="-5"/>
        </w:rPr>
        <w:t xml:space="preserve"> </w:t>
      </w:r>
      <w:r>
        <w:t>where</w:t>
      </w:r>
      <w:r>
        <w:rPr>
          <w:spacing w:val="-7"/>
        </w:rPr>
        <w:t xml:space="preserve"> </w:t>
      </w:r>
      <w:r>
        <w:t>the</w:t>
      </w:r>
      <w:r>
        <w:rPr>
          <w:spacing w:val="-8"/>
        </w:rPr>
        <w:t xml:space="preserve"> </w:t>
      </w:r>
      <w:r>
        <w:t>property</w:t>
      </w:r>
      <w:r>
        <w:rPr>
          <w:spacing w:val="-9"/>
        </w:rPr>
        <w:t xml:space="preserve"> </w:t>
      </w:r>
      <w:r>
        <w:t>owner</w:t>
      </w:r>
      <w:r>
        <w:rPr>
          <w:spacing w:val="-6"/>
        </w:rPr>
        <w:t xml:space="preserve"> </w:t>
      </w:r>
      <w:r>
        <w:t>does</w:t>
      </w:r>
      <w:r>
        <w:rPr>
          <w:spacing w:val="-5"/>
        </w:rPr>
        <w:t xml:space="preserve"> </w:t>
      </w:r>
      <w:r>
        <w:t>not</w:t>
      </w:r>
      <w:r>
        <w:rPr>
          <w:spacing w:val="-6"/>
        </w:rPr>
        <w:t xml:space="preserve"> </w:t>
      </w:r>
      <w:r>
        <w:t>have</w:t>
      </w:r>
      <w:r>
        <w:rPr>
          <w:spacing w:val="-6"/>
        </w:rPr>
        <w:t xml:space="preserve"> </w:t>
      </w:r>
      <w:r>
        <w:t>a</w:t>
      </w:r>
      <w:r>
        <w:rPr>
          <w:spacing w:val="-7"/>
        </w:rPr>
        <w:t xml:space="preserve"> </w:t>
      </w:r>
      <w:r>
        <w:t>preference,</w:t>
      </w:r>
      <w:r>
        <w:rPr>
          <w:spacing w:val="-8"/>
        </w:rPr>
        <w:t xml:space="preserve"> </w:t>
      </w:r>
      <w:r>
        <w:t xml:space="preserve">the Hoffman Estates Fire Department will contact, on a rotating basis, registered companies </w:t>
      </w:r>
      <w:r w:rsidR="00F8287F">
        <w:t>that</w:t>
      </w:r>
      <w:r>
        <w:t xml:space="preserve"> have met</w:t>
      </w:r>
      <w:r>
        <w:rPr>
          <w:spacing w:val="-31"/>
        </w:rPr>
        <w:t xml:space="preserve"> </w:t>
      </w:r>
      <w:r>
        <w:t xml:space="preserve">the criteria below. </w:t>
      </w:r>
      <w:r w:rsidR="00F8287F">
        <w:t>To</w:t>
      </w:r>
      <w:r>
        <w:t xml:space="preserve"> be considered, companies must agree to the following requirements established by the Hoffman Estates Fire</w:t>
      </w:r>
      <w:r>
        <w:rPr>
          <w:spacing w:val="-3"/>
        </w:rPr>
        <w:t xml:space="preserve"> </w:t>
      </w:r>
      <w:r>
        <w:t>Department.</w:t>
      </w:r>
    </w:p>
    <w:p w14:paraId="76A9A080" w14:textId="77777777" w:rsidR="00D924B5" w:rsidRDefault="00D924B5" w:rsidP="00D924B5">
      <w:pPr>
        <w:pStyle w:val="BodyText"/>
        <w:spacing w:before="1"/>
        <w:ind w:left="0"/>
      </w:pPr>
    </w:p>
    <w:p w14:paraId="647F3620" w14:textId="77777777" w:rsidR="00D924B5" w:rsidRDefault="00D924B5" w:rsidP="00D924B5">
      <w:pPr>
        <w:pStyle w:val="ListParagraph"/>
        <w:numPr>
          <w:ilvl w:val="0"/>
          <w:numId w:val="2"/>
        </w:numPr>
        <w:tabs>
          <w:tab w:val="left" w:pos="821"/>
        </w:tabs>
        <w:ind w:right="310"/>
      </w:pPr>
      <w:r>
        <w:t>Complete a registration packet annually. The packet must include contact information, a signed copy of this form, and the required documentation listed</w:t>
      </w:r>
      <w:r>
        <w:rPr>
          <w:spacing w:val="-9"/>
        </w:rPr>
        <w:t xml:space="preserve"> </w:t>
      </w:r>
      <w:r>
        <w:t>below.</w:t>
      </w:r>
    </w:p>
    <w:p w14:paraId="7F4C4B8E" w14:textId="77777777" w:rsidR="00D924B5" w:rsidRDefault="00D924B5" w:rsidP="00D924B5">
      <w:pPr>
        <w:pStyle w:val="ListParagraph"/>
        <w:numPr>
          <w:ilvl w:val="0"/>
          <w:numId w:val="2"/>
        </w:numPr>
        <w:tabs>
          <w:tab w:val="left" w:pos="821"/>
        </w:tabs>
        <w:ind w:right="1095"/>
      </w:pPr>
      <w:r>
        <w:t>Maintain comprehensive general liability in the sum of $1,000,000, statutory</w:t>
      </w:r>
      <w:r>
        <w:rPr>
          <w:spacing w:val="-31"/>
        </w:rPr>
        <w:t xml:space="preserve"> </w:t>
      </w:r>
      <w:r>
        <w:t>minimum workmen’s compensation, and automobile</w:t>
      </w:r>
      <w:r>
        <w:rPr>
          <w:spacing w:val="-6"/>
        </w:rPr>
        <w:t xml:space="preserve"> </w:t>
      </w:r>
      <w:r>
        <w:t>insurance.</w:t>
      </w:r>
    </w:p>
    <w:p w14:paraId="2CFB6FF0" w14:textId="3B702166" w:rsidR="00D924B5" w:rsidRDefault="00D924B5" w:rsidP="00D924B5">
      <w:pPr>
        <w:pStyle w:val="ListParagraph"/>
        <w:numPr>
          <w:ilvl w:val="0"/>
          <w:numId w:val="2"/>
        </w:numPr>
        <w:tabs>
          <w:tab w:val="left" w:pos="821"/>
        </w:tabs>
        <w:spacing w:before="1"/>
        <w:ind w:right="170"/>
      </w:pPr>
      <w:r>
        <w:t xml:space="preserve">Maintain written evidence of criminal background checks completed by an approved third-party entity within the last </w:t>
      </w:r>
      <w:r w:rsidR="00F8287F">
        <w:t>twelve-month</w:t>
      </w:r>
      <w:r>
        <w:t xml:space="preserve"> period of each employee and made available to police and</w:t>
      </w:r>
      <w:r>
        <w:rPr>
          <w:spacing w:val="-32"/>
        </w:rPr>
        <w:t xml:space="preserve"> </w:t>
      </w:r>
      <w:r>
        <w:t xml:space="preserve">fire personnel. No employee who has any felony convictions, a misdemeanor conviction relating to theft, larceny, fraud, deceptive practice, or similar related offense may provide services. If an owner or employee is found </w:t>
      </w:r>
      <w:r w:rsidR="00F8287F">
        <w:t>not to have</w:t>
      </w:r>
      <w:r>
        <w:t xml:space="preserve"> a current background check on file or an unsatisfactory background check report – the company may be removed from the referral list and may be liable for any associated</w:t>
      </w:r>
      <w:r>
        <w:rPr>
          <w:spacing w:val="-6"/>
        </w:rPr>
        <w:t xml:space="preserve"> </w:t>
      </w:r>
      <w:r>
        <w:t>losses.</w:t>
      </w:r>
    </w:p>
    <w:p w14:paraId="45020CA6" w14:textId="22F41255" w:rsidR="00D924B5" w:rsidRDefault="00D924B5" w:rsidP="00D924B5">
      <w:pPr>
        <w:pStyle w:val="ListParagraph"/>
        <w:numPr>
          <w:ilvl w:val="0"/>
          <w:numId w:val="2"/>
        </w:numPr>
        <w:tabs>
          <w:tab w:val="left" w:pos="821"/>
        </w:tabs>
        <w:ind w:right="162"/>
      </w:pPr>
      <w:r>
        <w:t xml:space="preserve">All vehicles and employees clothing must be clearly marked with the company name and/or logo. All employees will present a company ID with </w:t>
      </w:r>
      <w:r w:rsidR="00F8287F">
        <w:t xml:space="preserve">a </w:t>
      </w:r>
      <w:r>
        <w:t>photo to the on-scene incident</w:t>
      </w:r>
      <w:r>
        <w:rPr>
          <w:spacing w:val="-18"/>
        </w:rPr>
        <w:t xml:space="preserve"> </w:t>
      </w:r>
      <w:r>
        <w:t>commander.</w:t>
      </w:r>
    </w:p>
    <w:p w14:paraId="7AAC1A90" w14:textId="77777777" w:rsidR="00D924B5" w:rsidRDefault="00D924B5" w:rsidP="00D924B5">
      <w:pPr>
        <w:pStyle w:val="ListParagraph"/>
        <w:numPr>
          <w:ilvl w:val="0"/>
          <w:numId w:val="2"/>
        </w:numPr>
        <w:tabs>
          <w:tab w:val="left" w:pos="821"/>
        </w:tabs>
        <w:spacing w:before="1"/>
        <w:ind w:right="338"/>
      </w:pPr>
      <w:r>
        <w:t>No company will be allowed on the fire or disaster scene unless it has been requested by the building owner or the Hoffman Estates Fire Department. Companies found “chasing” fires will be removed from the referral</w:t>
      </w:r>
      <w:r>
        <w:rPr>
          <w:spacing w:val="-4"/>
        </w:rPr>
        <w:t xml:space="preserve"> </w:t>
      </w:r>
      <w:r>
        <w:t>list.</w:t>
      </w:r>
    </w:p>
    <w:p w14:paraId="3783F37C" w14:textId="77777777" w:rsidR="00D924B5" w:rsidRDefault="00D924B5" w:rsidP="00D924B5">
      <w:pPr>
        <w:pStyle w:val="ListParagraph"/>
        <w:numPr>
          <w:ilvl w:val="0"/>
          <w:numId w:val="2"/>
        </w:numPr>
        <w:tabs>
          <w:tab w:val="left" w:pos="821"/>
        </w:tabs>
        <w:ind w:right="380"/>
      </w:pPr>
      <w:r>
        <w:t>Board-up companies must have the ability to provide the minimum associated services upon request including, winterization, emergency electrical, emergency heat, temporary fencing,</w:t>
      </w:r>
      <w:r>
        <w:rPr>
          <w:spacing w:val="-32"/>
        </w:rPr>
        <w:t xml:space="preserve"> </w:t>
      </w:r>
      <w:r>
        <w:t>and structural stabilization.</w:t>
      </w:r>
    </w:p>
    <w:p w14:paraId="5C20A88C" w14:textId="77777777" w:rsidR="00D924B5" w:rsidRDefault="00D924B5" w:rsidP="00D924B5">
      <w:pPr>
        <w:pStyle w:val="ListParagraph"/>
        <w:numPr>
          <w:ilvl w:val="0"/>
          <w:numId w:val="2"/>
        </w:numPr>
        <w:tabs>
          <w:tab w:val="left" w:pos="821"/>
        </w:tabs>
        <w:ind w:right="410"/>
      </w:pPr>
      <w:r>
        <w:t>Board-up companies must provide a victim assistance program. The program will be provided with the registration packet for</w:t>
      </w:r>
      <w:r>
        <w:rPr>
          <w:spacing w:val="-10"/>
        </w:rPr>
        <w:t xml:space="preserve"> </w:t>
      </w:r>
      <w:r>
        <w:t>review.</w:t>
      </w:r>
    </w:p>
    <w:p w14:paraId="6BEEEE28" w14:textId="77777777" w:rsidR="00D924B5" w:rsidRDefault="00D924B5" w:rsidP="00D924B5">
      <w:pPr>
        <w:pStyle w:val="ListParagraph"/>
        <w:numPr>
          <w:ilvl w:val="0"/>
          <w:numId w:val="2"/>
        </w:numPr>
        <w:tabs>
          <w:tab w:val="left" w:pos="821"/>
        </w:tabs>
        <w:ind w:right="215"/>
      </w:pPr>
      <w:r>
        <w:t>Board-up companies participating in this program shall hold the Village of Hoffman Estates, and all employees and officials of the foregoing harmless and indemnified against any denied claims, costs, wages, charges, materials incurred by the company in providing services to a project referred by the Hoffman Estates Fire Department. A company’s inclusion on the rotating list does not constitute a contract between the company and the Village of Hoffman</w:t>
      </w:r>
      <w:r>
        <w:rPr>
          <w:spacing w:val="-8"/>
        </w:rPr>
        <w:t xml:space="preserve"> </w:t>
      </w:r>
      <w:r>
        <w:t>Estates.</w:t>
      </w:r>
    </w:p>
    <w:p w14:paraId="48335291" w14:textId="77777777" w:rsidR="00D924B5" w:rsidRDefault="00D924B5" w:rsidP="00D924B5">
      <w:pPr>
        <w:pStyle w:val="ListParagraph"/>
        <w:numPr>
          <w:ilvl w:val="0"/>
          <w:numId w:val="2"/>
        </w:numPr>
        <w:tabs>
          <w:tab w:val="left" w:pos="821"/>
        </w:tabs>
        <w:ind w:right="360"/>
      </w:pPr>
      <w:r>
        <w:t>Board-up service representatives must arrive on the scene within 60 minutes of being</w:t>
      </w:r>
      <w:r>
        <w:rPr>
          <w:spacing w:val="-26"/>
        </w:rPr>
        <w:t xml:space="preserve"> </w:t>
      </w:r>
      <w:r>
        <w:t>contacted unless a longer ETA is provided and approved at the same time of the initial</w:t>
      </w:r>
      <w:r>
        <w:rPr>
          <w:spacing w:val="-17"/>
        </w:rPr>
        <w:t xml:space="preserve"> </w:t>
      </w:r>
      <w:r>
        <w:t>contact.</w:t>
      </w:r>
    </w:p>
    <w:p w14:paraId="73F35D03" w14:textId="77777777" w:rsidR="00D924B5" w:rsidRDefault="00D924B5" w:rsidP="00D924B5">
      <w:pPr>
        <w:pStyle w:val="ListParagraph"/>
        <w:numPr>
          <w:ilvl w:val="0"/>
          <w:numId w:val="2"/>
        </w:numPr>
        <w:tabs>
          <w:tab w:val="left" w:pos="821"/>
        </w:tabs>
        <w:ind w:right="741"/>
      </w:pPr>
      <w:r>
        <w:t>Failure to meet any of the above requirements as stated may result in the termination of the company’s name on the referral list and suspension of at least one (1) full year before any reinstatement will be</w:t>
      </w:r>
      <w:r>
        <w:rPr>
          <w:spacing w:val="-1"/>
        </w:rPr>
        <w:t xml:space="preserve"> </w:t>
      </w:r>
      <w:r>
        <w:t>considered.</w:t>
      </w:r>
    </w:p>
    <w:p w14:paraId="5A444236" w14:textId="77777777" w:rsidR="00D924B5" w:rsidRDefault="00D924B5" w:rsidP="00D924B5">
      <w:pPr>
        <w:pStyle w:val="ListParagraph"/>
        <w:numPr>
          <w:ilvl w:val="0"/>
          <w:numId w:val="2"/>
        </w:numPr>
        <w:tabs>
          <w:tab w:val="left" w:pos="821"/>
        </w:tabs>
        <w:spacing w:line="252" w:lineRule="exact"/>
      </w:pPr>
      <w:r>
        <w:t>A review of equipment and facilities may be performed by fire department</w:t>
      </w:r>
      <w:r>
        <w:rPr>
          <w:spacing w:val="-15"/>
        </w:rPr>
        <w:t xml:space="preserve"> </w:t>
      </w:r>
      <w:r>
        <w:t>personnel.</w:t>
      </w:r>
    </w:p>
    <w:p w14:paraId="07ACF0DB" w14:textId="77777777" w:rsidR="00D924B5" w:rsidRDefault="00D924B5" w:rsidP="00D924B5">
      <w:pPr>
        <w:pStyle w:val="ListParagraph"/>
        <w:numPr>
          <w:ilvl w:val="0"/>
          <w:numId w:val="2"/>
        </w:numPr>
        <w:tabs>
          <w:tab w:val="left" w:pos="821"/>
        </w:tabs>
        <w:spacing w:line="252" w:lineRule="exact"/>
      </w:pPr>
      <w:r>
        <w:t>A list of 10 references for review shall be submitted with the registration</w:t>
      </w:r>
      <w:r>
        <w:rPr>
          <w:spacing w:val="-12"/>
        </w:rPr>
        <w:t xml:space="preserve"> </w:t>
      </w:r>
      <w:r>
        <w:t>packet.</w:t>
      </w:r>
    </w:p>
    <w:p w14:paraId="10A0AFDE" w14:textId="77777777" w:rsidR="00D924B5" w:rsidRDefault="00D924B5" w:rsidP="00D924B5">
      <w:pPr>
        <w:spacing w:line="252" w:lineRule="exact"/>
        <w:sectPr w:rsidR="00D924B5" w:rsidSect="00103C92">
          <w:headerReference w:type="default" r:id="rId8"/>
          <w:footerReference w:type="default" r:id="rId9"/>
          <w:pgSz w:w="12240" w:h="15840"/>
          <w:pgMar w:top="1960" w:right="1320" w:bottom="920" w:left="1340" w:header="720" w:footer="720" w:gutter="0"/>
          <w:cols w:space="720"/>
          <w:docGrid w:linePitch="299"/>
        </w:sectPr>
      </w:pPr>
    </w:p>
    <w:p w14:paraId="7F8794DC" w14:textId="77777777" w:rsidR="00D924B5" w:rsidRDefault="00D924B5" w:rsidP="00D924B5">
      <w:pPr>
        <w:pStyle w:val="BodyText"/>
        <w:ind w:left="0"/>
        <w:rPr>
          <w:sz w:val="20"/>
        </w:rPr>
      </w:pPr>
    </w:p>
    <w:p w14:paraId="0F66CB7D" w14:textId="77777777" w:rsidR="00D924B5" w:rsidRDefault="00D924B5" w:rsidP="00D924B5">
      <w:pPr>
        <w:pStyle w:val="BodyText"/>
        <w:spacing w:before="3"/>
        <w:ind w:left="0"/>
        <w:rPr>
          <w:sz w:val="25"/>
        </w:rPr>
      </w:pPr>
    </w:p>
    <w:p w14:paraId="75992EC8" w14:textId="77777777" w:rsidR="00D924B5" w:rsidRDefault="00D924B5" w:rsidP="00D924B5">
      <w:pPr>
        <w:pStyle w:val="BodyText"/>
        <w:tabs>
          <w:tab w:val="left" w:pos="8081"/>
        </w:tabs>
        <w:spacing w:before="92"/>
        <w:ind w:left="100"/>
      </w:pPr>
      <w:r>
        <w:t>Company</w:t>
      </w:r>
      <w:r>
        <w:rPr>
          <w:spacing w:val="-4"/>
        </w:rPr>
        <w:t xml:space="preserve"> </w:t>
      </w:r>
      <w:r>
        <w:t>Name:</w:t>
      </w:r>
      <w:r>
        <w:rPr>
          <w:spacing w:val="1"/>
        </w:rPr>
        <w:t xml:space="preserve"> </w:t>
      </w:r>
      <w:r>
        <w:rPr>
          <w:u w:val="single"/>
        </w:rPr>
        <w:t xml:space="preserve"> </w:t>
      </w:r>
      <w:r>
        <w:rPr>
          <w:u w:val="single"/>
        </w:rPr>
        <w:tab/>
      </w:r>
    </w:p>
    <w:p w14:paraId="10A4AD97" w14:textId="77777777" w:rsidR="00D924B5" w:rsidRDefault="00D924B5" w:rsidP="00D924B5">
      <w:pPr>
        <w:pStyle w:val="BodyText"/>
        <w:spacing w:before="10"/>
        <w:ind w:left="0"/>
        <w:rPr>
          <w:sz w:val="13"/>
        </w:rPr>
      </w:pPr>
    </w:p>
    <w:p w14:paraId="18A421F2" w14:textId="77777777" w:rsidR="00D924B5" w:rsidRDefault="00D924B5" w:rsidP="00D924B5">
      <w:pPr>
        <w:pStyle w:val="BodyText"/>
        <w:tabs>
          <w:tab w:val="left" w:pos="8028"/>
        </w:tabs>
        <w:spacing w:before="91"/>
        <w:ind w:left="100"/>
      </w:pPr>
      <w:r>
        <w:t>Address:</w:t>
      </w:r>
      <w:r>
        <w:rPr>
          <w:spacing w:val="1"/>
        </w:rPr>
        <w:t xml:space="preserve"> </w:t>
      </w:r>
      <w:r>
        <w:rPr>
          <w:u w:val="single"/>
        </w:rPr>
        <w:t xml:space="preserve"> </w:t>
      </w:r>
      <w:r>
        <w:rPr>
          <w:u w:val="single"/>
        </w:rPr>
        <w:tab/>
      </w:r>
    </w:p>
    <w:p w14:paraId="6BB6FB35" w14:textId="77777777" w:rsidR="00D924B5" w:rsidRDefault="00D924B5" w:rsidP="00D924B5">
      <w:pPr>
        <w:pStyle w:val="BodyText"/>
        <w:ind w:left="0"/>
        <w:rPr>
          <w:sz w:val="20"/>
        </w:rPr>
      </w:pPr>
    </w:p>
    <w:p w14:paraId="65D0063B" w14:textId="77777777" w:rsidR="00D924B5" w:rsidRDefault="00D924B5" w:rsidP="00D924B5">
      <w:pPr>
        <w:pStyle w:val="BodyText"/>
        <w:spacing w:before="10"/>
        <w:ind w:left="0"/>
        <w:rPr>
          <w:sz w:val="19"/>
        </w:rPr>
      </w:pPr>
      <w:r>
        <w:rPr>
          <w:noProof/>
          <w:lang w:bidi="ar-SA"/>
        </w:rPr>
        <mc:AlternateContent>
          <mc:Choice Requires="wps">
            <w:drawing>
              <wp:anchor distT="0" distB="0" distL="0" distR="0" simplePos="0" relativeHeight="251659264" behindDoc="1" locked="0" layoutInCell="1" allowOverlap="1" wp14:anchorId="47F49882" wp14:editId="0D8B9FBA">
                <wp:simplePos x="0" y="0"/>
                <wp:positionH relativeFrom="page">
                  <wp:posOffset>914400</wp:posOffset>
                </wp:positionH>
                <wp:positionV relativeFrom="paragraph">
                  <wp:posOffset>173355</wp:posOffset>
                </wp:positionV>
                <wp:extent cx="5029200" cy="0"/>
                <wp:effectExtent l="9525" t="13970" r="9525" b="5080"/>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A235D" id="Straight Connector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65pt" to="468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" strokeweight=".15578mm">
                <w10:wrap type="topAndBottom" anchorx="page"/>
              </v:line>
            </w:pict>
          </mc:Fallback>
        </mc:AlternateContent>
      </w:r>
    </w:p>
    <w:p w14:paraId="788BE783" w14:textId="77777777" w:rsidR="00D924B5" w:rsidRDefault="00D924B5" w:rsidP="00D924B5">
      <w:pPr>
        <w:pStyle w:val="BodyText"/>
        <w:spacing w:before="5"/>
        <w:ind w:left="0"/>
        <w:rPr>
          <w:sz w:val="11"/>
        </w:rPr>
      </w:pPr>
    </w:p>
    <w:p w14:paraId="2A3D83E1" w14:textId="77777777" w:rsidR="00D924B5" w:rsidRDefault="00D924B5" w:rsidP="00D924B5">
      <w:pPr>
        <w:pStyle w:val="BodyText"/>
        <w:tabs>
          <w:tab w:val="left" w:pos="8093"/>
        </w:tabs>
        <w:spacing w:before="92"/>
        <w:ind w:left="100"/>
      </w:pPr>
      <w:r>
        <w:t>Agent</w:t>
      </w:r>
      <w:r>
        <w:rPr>
          <w:spacing w:val="-6"/>
        </w:rPr>
        <w:t xml:space="preserve"> </w:t>
      </w:r>
      <w:r>
        <w:t>Name:</w:t>
      </w:r>
      <w:r>
        <w:rPr>
          <w:spacing w:val="1"/>
        </w:rPr>
        <w:t xml:space="preserve"> </w:t>
      </w:r>
      <w:r>
        <w:rPr>
          <w:u w:val="single"/>
        </w:rPr>
        <w:t xml:space="preserve"> </w:t>
      </w:r>
      <w:r>
        <w:rPr>
          <w:u w:val="single"/>
        </w:rPr>
        <w:tab/>
      </w:r>
    </w:p>
    <w:p w14:paraId="14F908D0" w14:textId="77777777" w:rsidR="00D924B5" w:rsidRDefault="00D924B5" w:rsidP="00D924B5">
      <w:pPr>
        <w:pStyle w:val="BodyText"/>
        <w:spacing w:before="1"/>
        <w:ind w:left="0"/>
        <w:rPr>
          <w:sz w:val="14"/>
        </w:rPr>
      </w:pPr>
    </w:p>
    <w:p w14:paraId="30D3BE46" w14:textId="77777777" w:rsidR="00D924B5" w:rsidRDefault="00D924B5" w:rsidP="00D924B5">
      <w:pPr>
        <w:pStyle w:val="BodyText"/>
        <w:tabs>
          <w:tab w:val="left" w:pos="4301"/>
          <w:tab w:val="left" w:pos="4527"/>
          <w:tab w:val="left" w:pos="8078"/>
        </w:tabs>
        <w:spacing w:before="91"/>
        <w:ind w:left="100"/>
      </w:pPr>
      <w:r>
        <w:t>Signature:</w:t>
      </w:r>
      <w:r>
        <w:rPr>
          <w:u w:val="single"/>
        </w:rPr>
        <w:t xml:space="preserve"> </w:t>
      </w:r>
      <w:r>
        <w:rPr>
          <w:u w:val="single"/>
        </w:rPr>
        <w:tab/>
      </w:r>
      <w:r>
        <w:tab/>
        <w:t>Date:</w:t>
      </w:r>
      <w:r>
        <w:rPr>
          <w:spacing w:val="1"/>
        </w:rPr>
        <w:t xml:space="preserve"> </w:t>
      </w:r>
      <w:r>
        <w:rPr>
          <w:u w:val="single"/>
        </w:rPr>
        <w:t xml:space="preserve"> </w:t>
      </w:r>
      <w:r>
        <w:rPr>
          <w:u w:val="single"/>
        </w:rPr>
        <w:tab/>
      </w:r>
    </w:p>
    <w:p w14:paraId="46374B70" w14:textId="77777777" w:rsidR="00D924B5" w:rsidRDefault="00D924B5" w:rsidP="00D924B5">
      <w:pPr>
        <w:pStyle w:val="BodyText"/>
        <w:ind w:left="0"/>
        <w:rPr>
          <w:sz w:val="20"/>
        </w:rPr>
      </w:pPr>
    </w:p>
    <w:p w14:paraId="5255D084" w14:textId="77777777" w:rsidR="00D924B5" w:rsidRDefault="00D924B5" w:rsidP="00D924B5">
      <w:pPr>
        <w:pStyle w:val="BodyText"/>
        <w:ind w:left="0"/>
        <w:rPr>
          <w:sz w:val="20"/>
        </w:rPr>
      </w:pPr>
    </w:p>
    <w:p w14:paraId="412D4712" w14:textId="77777777" w:rsidR="00D924B5" w:rsidRDefault="00D924B5" w:rsidP="00D924B5">
      <w:pPr>
        <w:pStyle w:val="BodyText"/>
        <w:ind w:left="0"/>
        <w:rPr>
          <w:sz w:val="18"/>
        </w:rPr>
      </w:pPr>
    </w:p>
    <w:p w14:paraId="010C65B2" w14:textId="77777777" w:rsidR="00D924B5" w:rsidRDefault="00D924B5" w:rsidP="00D924B5">
      <w:pPr>
        <w:pStyle w:val="BodyText"/>
        <w:spacing w:before="91"/>
        <w:ind w:left="100"/>
      </w:pPr>
      <w:r>
        <w:t>Check List:</w:t>
      </w:r>
    </w:p>
    <w:p w14:paraId="53A5FD35" w14:textId="77777777" w:rsidR="00D924B5" w:rsidRDefault="00D924B5" w:rsidP="00D924B5">
      <w:pPr>
        <w:pStyle w:val="BodyText"/>
        <w:spacing w:before="1"/>
        <w:ind w:left="0"/>
      </w:pPr>
    </w:p>
    <w:p w14:paraId="21EFC627" w14:textId="77777777" w:rsidR="00D924B5" w:rsidRDefault="00D924B5" w:rsidP="00D924B5">
      <w:pPr>
        <w:pStyle w:val="ListParagraph"/>
        <w:numPr>
          <w:ilvl w:val="0"/>
          <w:numId w:val="1"/>
        </w:numPr>
        <w:tabs>
          <w:tab w:val="left" w:pos="821"/>
        </w:tabs>
      </w:pPr>
      <w:r>
        <w:t>Signed copy of this</w:t>
      </w:r>
      <w:r>
        <w:rPr>
          <w:spacing w:val="-4"/>
        </w:rPr>
        <w:t xml:space="preserve"> </w:t>
      </w:r>
      <w:r>
        <w:t>form</w:t>
      </w:r>
    </w:p>
    <w:p w14:paraId="06919AB1" w14:textId="77777777" w:rsidR="00D924B5" w:rsidRDefault="00D924B5" w:rsidP="00D924B5">
      <w:pPr>
        <w:pStyle w:val="ListParagraph"/>
        <w:numPr>
          <w:ilvl w:val="0"/>
          <w:numId w:val="1"/>
        </w:numPr>
        <w:tabs>
          <w:tab w:val="left" w:pos="821"/>
        </w:tabs>
        <w:spacing w:before="1" w:line="252" w:lineRule="exact"/>
      </w:pPr>
      <w:r>
        <w:t>Copy of general</w:t>
      </w:r>
      <w:r>
        <w:rPr>
          <w:spacing w:val="-7"/>
        </w:rPr>
        <w:t xml:space="preserve"> </w:t>
      </w:r>
      <w:r>
        <w:t>liability</w:t>
      </w:r>
    </w:p>
    <w:p w14:paraId="1AE82795" w14:textId="77777777" w:rsidR="00D924B5" w:rsidRDefault="00D924B5" w:rsidP="00D924B5">
      <w:pPr>
        <w:pStyle w:val="ListParagraph"/>
        <w:numPr>
          <w:ilvl w:val="0"/>
          <w:numId w:val="1"/>
        </w:numPr>
        <w:tabs>
          <w:tab w:val="left" w:pos="821"/>
        </w:tabs>
        <w:spacing w:line="252" w:lineRule="exact"/>
      </w:pPr>
      <w:r>
        <w:t>Employee listing of members that have been cleared by the background</w:t>
      </w:r>
      <w:r>
        <w:rPr>
          <w:spacing w:val="-12"/>
        </w:rPr>
        <w:t xml:space="preserve"> </w:t>
      </w:r>
      <w:r>
        <w:t>check</w:t>
      </w:r>
    </w:p>
    <w:p w14:paraId="57434A35" w14:textId="77777777" w:rsidR="00D924B5" w:rsidRDefault="00D924B5" w:rsidP="00D924B5">
      <w:pPr>
        <w:pStyle w:val="ListParagraph"/>
        <w:numPr>
          <w:ilvl w:val="0"/>
          <w:numId w:val="1"/>
        </w:numPr>
        <w:tabs>
          <w:tab w:val="left" w:pos="821"/>
        </w:tabs>
        <w:spacing w:line="252" w:lineRule="exact"/>
      </w:pPr>
      <w:r>
        <w:t>Photos of vehicles showing company name and/or</w:t>
      </w:r>
      <w:r>
        <w:rPr>
          <w:spacing w:val="-10"/>
        </w:rPr>
        <w:t xml:space="preserve"> </w:t>
      </w:r>
      <w:r>
        <w:t>logo</w:t>
      </w:r>
    </w:p>
    <w:p w14:paraId="4B82AD3E" w14:textId="77777777" w:rsidR="00D924B5" w:rsidRDefault="00D924B5" w:rsidP="00D924B5">
      <w:pPr>
        <w:pStyle w:val="ListParagraph"/>
        <w:numPr>
          <w:ilvl w:val="0"/>
          <w:numId w:val="1"/>
        </w:numPr>
        <w:tabs>
          <w:tab w:val="left" w:pos="821"/>
        </w:tabs>
        <w:spacing w:before="2" w:line="252" w:lineRule="exact"/>
      </w:pPr>
      <w:r>
        <w:t>Photos of marked clothing showing company name and/or</w:t>
      </w:r>
      <w:r>
        <w:rPr>
          <w:spacing w:val="-12"/>
        </w:rPr>
        <w:t xml:space="preserve"> </w:t>
      </w:r>
      <w:r>
        <w:t>logo</w:t>
      </w:r>
    </w:p>
    <w:p w14:paraId="6F3D0321" w14:textId="77777777" w:rsidR="00D924B5" w:rsidRDefault="00D924B5" w:rsidP="00D924B5">
      <w:pPr>
        <w:pStyle w:val="ListParagraph"/>
        <w:numPr>
          <w:ilvl w:val="0"/>
          <w:numId w:val="1"/>
        </w:numPr>
        <w:tabs>
          <w:tab w:val="left" w:pos="821"/>
        </w:tabs>
        <w:spacing w:line="252" w:lineRule="exact"/>
      </w:pPr>
      <w:r>
        <w:t>Listing of additional services that are</w:t>
      </w:r>
      <w:r>
        <w:rPr>
          <w:spacing w:val="-9"/>
        </w:rPr>
        <w:t xml:space="preserve"> </w:t>
      </w:r>
      <w:r>
        <w:t>provided</w:t>
      </w:r>
    </w:p>
    <w:p w14:paraId="12AE0081" w14:textId="77777777" w:rsidR="00D924B5" w:rsidRDefault="00D924B5" w:rsidP="00D924B5">
      <w:pPr>
        <w:pStyle w:val="ListParagraph"/>
        <w:numPr>
          <w:ilvl w:val="0"/>
          <w:numId w:val="1"/>
        </w:numPr>
        <w:tabs>
          <w:tab w:val="left" w:pos="821"/>
        </w:tabs>
        <w:spacing w:before="1" w:line="252" w:lineRule="exact"/>
      </w:pPr>
      <w:r>
        <w:t>Outline of victims assistant</w:t>
      </w:r>
      <w:r>
        <w:rPr>
          <w:spacing w:val="-2"/>
        </w:rPr>
        <w:t xml:space="preserve"> </w:t>
      </w:r>
      <w:r>
        <w:t>program</w:t>
      </w:r>
    </w:p>
    <w:p w14:paraId="3855FD8D" w14:textId="77777777" w:rsidR="00D924B5" w:rsidRDefault="00D924B5" w:rsidP="00D924B5">
      <w:pPr>
        <w:pStyle w:val="ListParagraph"/>
        <w:numPr>
          <w:ilvl w:val="0"/>
          <w:numId w:val="1"/>
        </w:numPr>
        <w:tabs>
          <w:tab w:val="left" w:pos="821"/>
        </w:tabs>
        <w:spacing w:line="252" w:lineRule="exact"/>
      </w:pPr>
      <w:r>
        <w:t>Copy of 10</w:t>
      </w:r>
      <w:r>
        <w:rPr>
          <w:spacing w:val="-4"/>
        </w:rPr>
        <w:t xml:space="preserve"> </w:t>
      </w:r>
      <w:r>
        <w:t>references</w:t>
      </w:r>
    </w:p>
    <w:p w14:paraId="55ECD5E6" w14:textId="77777777" w:rsidR="00D924B5" w:rsidRDefault="00D924B5" w:rsidP="00D924B5">
      <w:pPr>
        <w:pStyle w:val="ListParagraph"/>
        <w:numPr>
          <w:ilvl w:val="0"/>
          <w:numId w:val="1"/>
        </w:numPr>
        <w:tabs>
          <w:tab w:val="left" w:pos="821"/>
        </w:tabs>
        <w:spacing w:before="2"/>
      </w:pPr>
      <w:r>
        <w:t>Executed indemnity and hold harmless</w:t>
      </w:r>
      <w:r>
        <w:rPr>
          <w:spacing w:val="-6"/>
        </w:rPr>
        <w:t xml:space="preserve"> </w:t>
      </w:r>
      <w:r>
        <w:t>agreement</w:t>
      </w:r>
    </w:p>
    <w:p w14:paraId="79D6C3EC" w14:textId="77777777" w:rsidR="00D924B5" w:rsidRDefault="00D924B5" w:rsidP="00D924B5">
      <w:pPr>
        <w:pStyle w:val="BodyText"/>
        <w:ind w:left="0"/>
        <w:rPr>
          <w:sz w:val="24"/>
        </w:rPr>
      </w:pPr>
    </w:p>
    <w:p w14:paraId="3F27401A" w14:textId="77777777" w:rsidR="00D924B5" w:rsidRDefault="00D924B5" w:rsidP="00D924B5">
      <w:pPr>
        <w:pStyle w:val="BodyText"/>
        <w:spacing w:before="11"/>
        <w:ind w:left="0"/>
        <w:rPr>
          <w:sz w:val="19"/>
        </w:rPr>
      </w:pPr>
    </w:p>
    <w:p w14:paraId="5FD2F997" w14:textId="674B40AA" w:rsidR="00D924B5" w:rsidRDefault="00D924B5" w:rsidP="00D924B5">
      <w:pPr>
        <w:pStyle w:val="BodyText"/>
        <w:spacing w:line="720" w:lineRule="auto"/>
        <w:ind w:left="100" w:right="4175"/>
      </w:pPr>
      <w:r>
        <w:t>*Proposals must meet all the requirements to be considered. Applications a</w:t>
      </w:r>
      <w:r w:rsidR="005E2520">
        <w:t>re due by November 30, 202</w:t>
      </w:r>
      <w:r w:rsidR="00091B4F">
        <w:t>5</w:t>
      </w:r>
      <w:r>
        <w:t>:</w:t>
      </w:r>
    </w:p>
    <w:p w14:paraId="3BBDEF05" w14:textId="77777777" w:rsidR="00D924B5" w:rsidRDefault="00D924B5" w:rsidP="00D924B5">
      <w:pPr>
        <w:pStyle w:val="BodyText"/>
        <w:ind w:left="0"/>
      </w:pPr>
    </w:p>
    <w:p w14:paraId="00877281" w14:textId="77777777" w:rsidR="00D924B5" w:rsidRDefault="00D924B5" w:rsidP="00D924B5">
      <w:pPr>
        <w:pStyle w:val="BodyText"/>
        <w:ind w:left="100"/>
      </w:pPr>
      <w:r>
        <w:t>Contact:</w:t>
      </w:r>
    </w:p>
    <w:p w14:paraId="6740709D" w14:textId="77777777" w:rsidR="00D924B5" w:rsidRDefault="00D924B5" w:rsidP="00D924B5">
      <w:pPr>
        <w:pStyle w:val="BodyText"/>
        <w:spacing w:before="10"/>
        <w:ind w:left="0"/>
        <w:rPr>
          <w:sz w:val="21"/>
        </w:rPr>
      </w:pPr>
    </w:p>
    <w:p w14:paraId="2E2D2841" w14:textId="34EF4911" w:rsidR="00D924B5" w:rsidRDefault="00452742" w:rsidP="00D924B5">
      <w:pPr>
        <w:pStyle w:val="BodyText"/>
        <w:ind w:left="100" w:right="6716"/>
      </w:pPr>
      <w:r>
        <w:t>Deputy Chief Brian Raymond</w:t>
      </w:r>
      <w:r w:rsidR="00D924B5">
        <w:t xml:space="preserve"> Village of Hoffman Estates 1900 Hassell Road</w:t>
      </w:r>
    </w:p>
    <w:p w14:paraId="156E162A" w14:textId="62486095" w:rsidR="00D924B5" w:rsidRDefault="00D924B5" w:rsidP="00D924B5">
      <w:pPr>
        <w:pStyle w:val="BodyText"/>
        <w:spacing w:before="2"/>
        <w:ind w:left="100" w:right="7082"/>
      </w:pPr>
      <w:r>
        <w:t>Hoffman Estates, IL 60169 847-843-482</w:t>
      </w:r>
      <w:r w:rsidR="00D5316B">
        <w:t>6</w:t>
      </w:r>
    </w:p>
    <w:p w14:paraId="3B5506D9" w14:textId="77777777" w:rsidR="00CA0F41" w:rsidRDefault="00CA0F41"/>
    <w:sectPr w:rsidR="00CA0F41">
      <w:pgSz w:w="12240" w:h="15840"/>
      <w:pgMar w:top="1960" w:right="1320" w:bottom="920" w:left="1340" w:header="720"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5855D" w14:textId="77777777" w:rsidR="00D924B5" w:rsidRDefault="00D924B5" w:rsidP="00D924B5">
      <w:r>
        <w:separator/>
      </w:r>
    </w:p>
  </w:endnote>
  <w:endnote w:type="continuationSeparator" w:id="0">
    <w:p w14:paraId="7E196363" w14:textId="77777777" w:rsidR="00D924B5" w:rsidRDefault="00D924B5" w:rsidP="00D92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2B9A" w14:textId="0BB8579E" w:rsidR="00CA0F41" w:rsidRDefault="00504729">
    <w:pPr>
      <w:pStyle w:val="BodyText"/>
      <w:spacing w:line="14" w:lineRule="auto"/>
      <w:ind w:left="0"/>
      <w:rPr>
        <w:sz w:val="20"/>
      </w:rPr>
    </w:pPr>
    <w:r>
      <w:rPr>
        <w:sz w:val="20"/>
      </w:rPr>
      <w:t>10/1/2025</w:t>
    </w:r>
    <w:r w:rsidR="00D924B5">
      <w:rPr>
        <w:noProof/>
        <w:lang w:bidi="ar-SA"/>
      </w:rPr>
      <mc:AlternateContent>
        <mc:Choice Requires="wps">
          <w:drawing>
            <wp:anchor distT="0" distB="0" distL="114300" distR="114300" simplePos="0" relativeHeight="251665408" behindDoc="1" locked="0" layoutInCell="1" allowOverlap="1" wp14:anchorId="7BB5ED34" wp14:editId="34640619">
              <wp:simplePos x="0" y="0"/>
              <wp:positionH relativeFrom="page">
                <wp:posOffset>901700</wp:posOffset>
              </wp:positionH>
              <wp:positionV relativeFrom="page">
                <wp:posOffset>9460230</wp:posOffset>
              </wp:positionV>
              <wp:extent cx="829310" cy="152400"/>
              <wp:effectExtent l="0" t="1905" r="254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9A1AC" w14:textId="694A6065" w:rsidR="00CA0F41" w:rsidRDefault="005977F5">
                          <w:pPr>
                            <w:spacing w:before="12"/>
                            <w:ind w:left="20"/>
                            <w:rPr>
                              <w:sz w:val="18"/>
                            </w:rPr>
                          </w:pPr>
                          <w:r>
                            <w:rPr>
                              <w:sz w:val="18"/>
                            </w:rPr>
                            <w:t>Revised 10/</w:t>
                          </w:r>
                          <w:r w:rsidR="00586E7E">
                            <w:rPr>
                              <w:sz w:val="18"/>
                            </w:rPr>
                            <w:t>1</w:t>
                          </w:r>
                          <w:r>
                            <w:rPr>
                              <w:sz w:val="18"/>
                            </w:rPr>
                            <w:t>/2</w:t>
                          </w:r>
                          <w:r w:rsidR="00586E7E">
                            <w:rPr>
                              <w:sz w:val="18"/>
                            </w:rPr>
                            <w:t>5</w:t>
                          </w:r>
                        </w:p>
                        <w:p w14:paraId="43BC1A7A" w14:textId="77777777" w:rsidR="005977F5" w:rsidRDefault="005977F5" w:rsidP="005977F5">
                          <w:pPr>
                            <w:spacing w:before="12"/>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B5ED34" id="_x0000_t202" coordsize="21600,21600" o:spt="202" path="m,l,21600r21600,l21600,xe">
              <v:stroke joinstyle="miter"/>
              <v:path gradientshapeok="t" o:connecttype="rect"/>
            </v:shapetype>
            <v:shape id="Text Box 3" o:spid="_x0000_s1030" type="#_x0000_t202" style="position:absolute;margin-left:71pt;margin-top:744.9pt;width:65.3pt;height:1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" filled="f" stroked="f">
              <v:textbox inset="0,0,0,0">
                <w:txbxContent>
                  <w:p w14:paraId="40F9A1AC" w14:textId="694A6065" w:rsidR="00CA0F41" w:rsidRDefault="005977F5">
                    <w:pPr>
                      <w:spacing w:before="12"/>
                      <w:ind w:left="20"/>
                      <w:rPr>
                        <w:sz w:val="18"/>
                      </w:rPr>
                    </w:pPr>
                    <w:r>
                      <w:rPr>
                        <w:sz w:val="18"/>
                      </w:rPr>
                      <w:t>Revised 10/</w:t>
                    </w:r>
                    <w:r w:rsidR="00586E7E">
                      <w:rPr>
                        <w:sz w:val="18"/>
                      </w:rPr>
                      <w:t>1</w:t>
                    </w:r>
                    <w:r>
                      <w:rPr>
                        <w:sz w:val="18"/>
                      </w:rPr>
                      <w:t>/2</w:t>
                    </w:r>
                    <w:r w:rsidR="00586E7E">
                      <w:rPr>
                        <w:sz w:val="18"/>
                      </w:rPr>
                      <w:t>5</w:t>
                    </w:r>
                  </w:p>
                  <w:p w14:paraId="43BC1A7A" w14:textId="77777777" w:rsidR="005977F5" w:rsidRDefault="005977F5" w:rsidP="005977F5">
                    <w:pPr>
                      <w:spacing w:before="12"/>
                      <w:rPr>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7DAFF" w14:textId="77777777" w:rsidR="00D924B5" w:rsidRDefault="00D924B5" w:rsidP="00D924B5">
      <w:r>
        <w:separator/>
      </w:r>
    </w:p>
  </w:footnote>
  <w:footnote w:type="continuationSeparator" w:id="0">
    <w:p w14:paraId="0A15CB76" w14:textId="77777777" w:rsidR="00D924B5" w:rsidRDefault="00D924B5" w:rsidP="00D92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2F98B" w14:textId="77777777" w:rsidR="00CA0F41" w:rsidRDefault="00D924B5">
    <w:pPr>
      <w:pStyle w:val="BodyText"/>
      <w:spacing w:line="14" w:lineRule="auto"/>
      <w:ind w:left="0"/>
      <w:rPr>
        <w:sz w:val="20"/>
      </w:rPr>
    </w:pPr>
    <w:r>
      <w:rPr>
        <w:noProof/>
        <w:lang w:bidi="ar-SA"/>
      </w:rPr>
      <w:drawing>
        <wp:anchor distT="0" distB="0" distL="0" distR="0" simplePos="0" relativeHeight="251659264" behindDoc="1" locked="0" layoutInCell="1" allowOverlap="1" wp14:anchorId="0916A482" wp14:editId="44B1CB8B">
          <wp:simplePos x="0" y="0"/>
          <wp:positionH relativeFrom="page">
            <wp:posOffset>571500</wp:posOffset>
          </wp:positionH>
          <wp:positionV relativeFrom="page">
            <wp:posOffset>457200</wp:posOffset>
          </wp:positionV>
          <wp:extent cx="715010" cy="69113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15010" cy="691133"/>
                  </a:xfrm>
                  <a:prstGeom prst="rect">
                    <a:avLst/>
                  </a:prstGeom>
                </pic:spPr>
              </pic:pic>
            </a:graphicData>
          </a:graphic>
        </wp:anchor>
      </w:drawing>
    </w:r>
    <w:r>
      <w:rPr>
        <w:noProof/>
        <w:lang w:bidi="ar-SA"/>
      </w:rPr>
      <mc:AlternateContent>
        <mc:Choice Requires="wps">
          <w:drawing>
            <wp:anchor distT="0" distB="0" distL="114300" distR="114300" simplePos="0" relativeHeight="251660288" behindDoc="1" locked="0" layoutInCell="1" allowOverlap="1" wp14:anchorId="73DA75CD" wp14:editId="1EE61F4D">
              <wp:simplePos x="0" y="0"/>
              <wp:positionH relativeFrom="page">
                <wp:posOffset>1446530</wp:posOffset>
              </wp:positionH>
              <wp:positionV relativeFrom="page">
                <wp:posOffset>468630</wp:posOffset>
              </wp:positionV>
              <wp:extent cx="5231765" cy="779780"/>
              <wp:effectExtent l="8255" t="11430" r="8255" b="889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1765" cy="7797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BB173" id="Rectangle 8" o:spid="_x0000_s1026" style="position:absolute;margin-left:113.9pt;margin-top:36.9pt;width:411.95pt;height:6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" filled="f">
              <w10:wrap anchorx="page" anchory="page"/>
            </v:rect>
          </w:pict>
        </mc:Fallback>
      </mc:AlternateContent>
    </w:r>
    <w:r>
      <w:rPr>
        <w:noProof/>
        <w:lang w:bidi="ar-SA"/>
      </w:rPr>
      <mc:AlternateContent>
        <mc:Choice Requires="wps">
          <w:drawing>
            <wp:anchor distT="0" distB="0" distL="114300" distR="114300" simplePos="0" relativeHeight="251661312" behindDoc="1" locked="0" layoutInCell="1" allowOverlap="1" wp14:anchorId="7D4BA11D" wp14:editId="5970D510">
              <wp:simplePos x="0" y="0"/>
              <wp:positionH relativeFrom="page">
                <wp:posOffset>1848485</wp:posOffset>
              </wp:positionH>
              <wp:positionV relativeFrom="page">
                <wp:posOffset>513715</wp:posOffset>
              </wp:positionV>
              <wp:extent cx="4426585" cy="278765"/>
              <wp:effectExtent l="635" t="0"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58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1B39A" w14:textId="77777777" w:rsidR="00CA0F41" w:rsidRDefault="00D924B5">
                          <w:pPr>
                            <w:spacing w:before="4"/>
                            <w:ind w:left="20"/>
                            <w:rPr>
                              <w:b/>
                              <w:sz w:val="36"/>
                            </w:rPr>
                          </w:pPr>
                          <w:r>
                            <w:rPr>
                              <w:b/>
                              <w:sz w:val="36"/>
                            </w:rPr>
                            <w:t>HOFFMAN ESATES FIRE DEPARTMENT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4BA11D" id="_x0000_t202" coordsize="21600,21600" o:spt="202" path="m,l,21600r21600,l21600,xe">
              <v:stroke joinstyle="miter"/>
              <v:path gradientshapeok="t" o:connecttype="rect"/>
            </v:shapetype>
            <v:shape id="Text Box 7" o:spid="_x0000_s1026" type="#_x0000_t202" style="position:absolute;margin-left:145.55pt;margin-top:40.45pt;width:348.55pt;height:21.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" filled="f" stroked="f">
              <v:textbox inset="0,0,0,0">
                <w:txbxContent>
                  <w:p w14:paraId="4D81B39A" w14:textId="77777777" w:rsidR="00CA0F41" w:rsidRDefault="00D924B5">
                    <w:pPr>
                      <w:spacing w:before="4"/>
                      <w:ind w:left="20"/>
                      <w:rPr>
                        <w:b/>
                        <w:sz w:val="36"/>
                      </w:rPr>
                    </w:pPr>
                    <w:r>
                      <w:rPr>
                        <w:b/>
                        <w:sz w:val="36"/>
                      </w:rPr>
                      <w:t>HOFFMAN ESATES FIRE DEPARTMENT</w:t>
                    </w:r>
                  </w:p>
                </w:txbxContent>
              </v:textbox>
              <w10:wrap anchorx="page" anchory="page"/>
            </v:shape>
          </w:pict>
        </mc:Fallback>
      </mc:AlternateContent>
    </w:r>
    <w:r>
      <w:rPr>
        <w:noProof/>
        <w:lang w:bidi="ar-SA"/>
      </w:rPr>
      <mc:AlternateContent>
        <mc:Choice Requires="wps">
          <w:drawing>
            <wp:anchor distT="0" distB="0" distL="114300" distR="114300" simplePos="0" relativeHeight="251662336" behindDoc="1" locked="0" layoutInCell="1" allowOverlap="1" wp14:anchorId="58AAA6A5" wp14:editId="25C7EDFF">
              <wp:simplePos x="0" y="0"/>
              <wp:positionH relativeFrom="page">
                <wp:posOffset>1600200</wp:posOffset>
              </wp:positionH>
              <wp:positionV relativeFrom="page">
                <wp:posOffset>773430</wp:posOffset>
              </wp:positionV>
              <wp:extent cx="1424305" cy="180975"/>
              <wp:effectExtent l="0" t="1905" r="444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A2AFD" w14:textId="77777777" w:rsidR="00CA0F41" w:rsidRDefault="00D924B5">
                          <w:pPr>
                            <w:spacing w:before="11"/>
                            <w:ind w:left="20"/>
                            <w:rPr>
                              <w:b/>
                              <w:i/>
                            </w:rPr>
                          </w:pPr>
                          <w:r>
                            <w:rPr>
                              <w:b/>
                              <w:i/>
                            </w:rPr>
                            <w:t xml:space="preserve">Chief </w:t>
                          </w:r>
                          <w:r w:rsidR="008D0919">
                            <w:rPr>
                              <w:b/>
                              <w:i/>
                            </w:rPr>
                            <w:t>Alan Wax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AA6A5" id="Text Box 6" o:spid="_x0000_s1027" type="#_x0000_t202" style="position:absolute;margin-left:126pt;margin-top:60.9pt;width:112.15pt;height:14.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" filled="f" stroked="f">
              <v:textbox inset="0,0,0,0">
                <w:txbxContent>
                  <w:p w14:paraId="763A2AFD" w14:textId="77777777" w:rsidR="00CA0F41" w:rsidRDefault="00D924B5">
                    <w:pPr>
                      <w:spacing w:before="11"/>
                      <w:ind w:left="20"/>
                      <w:rPr>
                        <w:b/>
                        <w:i/>
                      </w:rPr>
                    </w:pPr>
                    <w:r>
                      <w:rPr>
                        <w:b/>
                        <w:i/>
                      </w:rPr>
                      <w:t xml:space="preserve">Chief </w:t>
                    </w:r>
                    <w:r w:rsidR="008D0919">
                      <w:rPr>
                        <w:b/>
                        <w:i/>
                      </w:rPr>
                      <w:t>Alan Wax</w:t>
                    </w:r>
                  </w:p>
                </w:txbxContent>
              </v:textbox>
              <w10:wrap anchorx="page" anchory="page"/>
            </v:shape>
          </w:pict>
        </mc:Fallback>
      </mc:AlternateContent>
    </w:r>
    <w:r>
      <w:rPr>
        <w:noProof/>
        <w:lang w:bidi="ar-SA"/>
      </w:rPr>
      <mc:AlternateContent>
        <mc:Choice Requires="wps">
          <w:drawing>
            <wp:anchor distT="0" distB="0" distL="114300" distR="114300" simplePos="0" relativeHeight="251663360" behindDoc="1" locked="0" layoutInCell="1" allowOverlap="1" wp14:anchorId="02021241" wp14:editId="2482E716">
              <wp:simplePos x="0" y="0"/>
              <wp:positionH relativeFrom="page">
                <wp:posOffset>5187950</wp:posOffset>
              </wp:positionH>
              <wp:positionV relativeFrom="page">
                <wp:posOffset>773430</wp:posOffset>
              </wp:positionV>
              <wp:extent cx="1275715" cy="342265"/>
              <wp:effectExtent l="0" t="1905" r="381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715"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48ABC" w14:textId="77777777" w:rsidR="00CA0F41" w:rsidRDefault="00D924B5">
                          <w:pPr>
                            <w:spacing w:before="11"/>
                            <w:ind w:left="2" w:right="2"/>
                            <w:jc w:val="center"/>
                            <w:rPr>
                              <w:b/>
                              <w:i/>
                            </w:rPr>
                          </w:pPr>
                          <w:r>
                            <w:rPr>
                              <w:b/>
                              <w:i/>
                            </w:rPr>
                            <w:t>Phone:</w:t>
                          </w:r>
                          <w:r>
                            <w:rPr>
                              <w:b/>
                              <w:i/>
                              <w:spacing w:val="3"/>
                            </w:rPr>
                            <w:t xml:space="preserve"> </w:t>
                          </w:r>
                          <w:r>
                            <w:rPr>
                              <w:b/>
                              <w:i/>
                            </w:rPr>
                            <w:t>847-843-4825</w:t>
                          </w:r>
                        </w:p>
                        <w:p w14:paraId="4E9B1E78" w14:textId="77777777" w:rsidR="00CA0F41" w:rsidRDefault="00D924B5">
                          <w:pPr>
                            <w:spacing w:before="1"/>
                            <w:ind w:left="112" w:right="2"/>
                            <w:jc w:val="center"/>
                            <w:rPr>
                              <w:b/>
                              <w:i/>
                            </w:rPr>
                          </w:pPr>
                          <w:r>
                            <w:rPr>
                              <w:b/>
                              <w:i/>
                            </w:rPr>
                            <w:t>FAX:</w:t>
                          </w:r>
                          <w:r>
                            <w:rPr>
                              <w:b/>
                              <w:i/>
                              <w:spacing w:val="39"/>
                            </w:rPr>
                            <w:t xml:space="preserve"> </w:t>
                          </w:r>
                          <w:r>
                            <w:rPr>
                              <w:b/>
                              <w:i/>
                            </w:rPr>
                            <w:t>847-781-4849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21241" id="Text Box 5" o:spid="_x0000_s1028" type="#_x0000_t202" style="position:absolute;margin-left:408.5pt;margin-top:60.9pt;width:100.45pt;height:26.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" filled="f" stroked="f">
              <v:textbox inset="0,0,0,0">
                <w:txbxContent>
                  <w:p w14:paraId="25948ABC" w14:textId="77777777" w:rsidR="00CA0F41" w:rsidRDefault="00D924B5">
                    <w:pPr>
                      <w:spacing w:before="11"/>
                      <w:ind w:left="2" w:right="2"/>
                      <w:jc w:val="center"/>
                      <w:rPr>
                        <w:b/>
                        <w:i/>
                      </w:rPr>
                    </w:pPr>
                    <w:r>
                      <w:rPr>
                        <w:b/>
                        <w:i/>
                      </w:rPr>
                      <w:t>Phone:</w:t>
                    </w:r>
                    <w:r>
                      <w:rPr>
                        <w:b/>
                        <w:i/>
                        <w:spacing w:val="3"/>
                      </w:rPr>
                      <w:t xml:space="preserve"> </w:t>
                    </w:r>
                    <w:r>
                      <w:rPr>
                        <w:b/>
                        <w:i/>
                      </w:rPr>
                      <w:t>847-843-4825</w:t>
                    </w:r>
                  </w:p>
                  <w:p w14:paraId="4E9B1E78" w14:textId="77777777" w:rsidR="00CA0F41" w:rsidRDefault="00D924B5">
                    <w:pPr>
                      <w:spacing w:before="1"/>
                      <w:ind w:left="112" w:right="2"/>
                      <w:jc w:val="center"/>
                      <w:rPr>
                        <w:b/>
                        <w:i/>
                      </w:rPr>
                    </w:pPr>
                    <w:r>
                      <w:rPr>
                        <w:b/>
                        <w:i/>
                      </w:rPr>
                      <w:t>FAX:</w:t>
                    </w:r>
                    <w:r>
                      <w:rPr>
                        <w:b/>
                        <w:i/>
                        <w:spacing w:val="39"/>
                      </w:rPr>
                      <w:t xml:space="preserve"> </w:t>
                    </w:r>
                    <w:r>
                      <w:rPr>
                        <w:b/>
                        <w:i/>
                      </w:rPr>
                      <w:t>847-781-4849</w:t>
                    </w:r>
                  </w:p>
                </w:txbxContent>
              </v:textbox>
              <w10:wrap anchorx="page" anchory="page"/>
            </v:shape>
          </w:pict>
        </mc:Fallback>
      </mc:AlternateContent>
    </w:r>
    <w:r>
      <w:rPr>
        <w:noProof/>
        <w:lang w:bidi="ar-SA"/>
      </w:rPr>
      <mc:AlternateContent>
        <mc:Choice Requires="wps">
          <w:drawing>
            <wp:anchor distT="0" distB="0" distL="114300" distR="114300" simplePos="0" relativeHeight="251664384" behindDoc="1" locked="0" layoutInCell="1" allowOverlap="1" wp14:anchorId="4CE7F58F" wp14:editId="79C45320">
              <wp:simplePos x="0" y="0"/>
              <wp:positionH relativeFrom="page">
                <wp:posOffset>1600200</wp:posOffset>
              </wp:positionH>
              <wp:positionV relativeFrom="page">
                <wp:posOffset>935355</wp:posOffset>
              </wp:positionV>
              <wp:extent cx="2743200" cy="180975"/>
              <wp:effectExtent l="0" t="190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A8B76" w14:textId="77777777" w:rsidR="00CA0F41" w:rsidRDefault="00D924B5">
                          <w:pPr>
                            <w:spacing w:before="11"/>
                            <w:ind w:left="20"/>
                            <w:rPr>
                              <w:b/>
                              <w:i/>
                            </w:rPr>
                          </w:pPr>
                          <w:r>
                            <w:rPr>
                              <w:b/>
                              <w:i/>
                            </w:rPr>
                            <w:t>1900 Hassell Road, Hoffman Estates, IL 60169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7F58F" id="Text Box 4" o:spid="_x0000_s1029" type="#_x0000_t202" style="position:absolute;margin-left:126pt;margin-top:73.65pt;width:3in;height:14.2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" filled="f" stroked="f">
              <v:textbox inset="0,0,0,0">
                <w:txbxContent>
                  <w:p w14:paraId="29EA8B76" w14:textId="77777777" w:rsidR="00CA0F41" w:rsidRDefault="00D924B5">
                    <w:pPr>
                      <w:spacing w:before="11"/>
                      <w:ind w:left="20"/>
                      <w:rPr>
                        <w:b/>
                        <w:i/>
                      </w:rPr>
                    </w:pPr>
                    <w:r>
                      <w:rPr>
                        <w:b/>
                        <w:i/>
                      </w:rPr>
                      <w:t>1900 Hassell Road, Hoffman Estates, IL 60169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DB0"/>
    <w:multiLevelType w:val="hybridMultilevel"/>
    <w:tmpl w:val="58CC21DA"/>
    <w:lvl w:ilvl="0" w:tplc="072EABD8">
      <w:start w:val="1"/>
      <w:numFmt w:val="decimal"/>
      <w:lvlText w:val="%1."/>
      <w:lvlJc w:val="left"/>
      <w:pPr>
        <w:ind w:left="820" w:hanging="360"/>
        <w:jc w:val="left"/>
      </w:pPr>
      <w:rPr>
        <w:rFonts w:ascii="Times New Roman" w:eastAsia="Times New Roman" w:hAnsi="Times New Roman" w:cs="Times New Roman" w:hint="default"/>
        <w:w w:val="100"/>
        <w:sz w:val="22"/>
        <w:szCs w:val="22"/>
        <w:lang w:val="en-US" w:eastAsia="en-US" w:bidi="en-US"/>
      </w:rPr>
    </w:lvl>
    <w:lvl w:ilvl="1" w:tplc="1AA6AAFA">
      <w:numFmt w:val="bullet"/>
      <w:lvlText w:val="•"/>
      <w:lvlJc w:val="left"/>
      <w:pPr>
        <w:ind w:left="1696" w:hanging="360"/>
      </w:pPr>
      <w:rPr>
        <w:rFonts w:hint="default"/>
        <w:lang w:val="en-US" w:eastAsia="en-US" w:bidi="en-US"/>
      </w:rPr>
    </w:lvl>
    <w:lvl w:ilvl="2" w:tplc="AC84CC5C">
      <w:numFmt w:val="bullet"/>
      <w:lvlText w:val="•"/>
      <w:lvlJc w:val="left"/>
      <w:pPr>
        <w:ind w:left="2572" w:hanging="360"/>
      </w:pPr>
      <w:rPr>
        <w:rFonts w:hint="default"/>
        <w:lang w:val="en-US" w:eastAsia="en-US" w:bidi="en-US"/>
      </w:rPr>
    </w:lvl>
    <w:lvl w:ilvl="3" w:tplc="8FB0C3A4">
      <w:numFmt w:val="bullet"/>
      <w:lvlText w:val="•"/>
      <w:lvlJc w:val="left"/>
      <w:pPr>
        <w:ind w:left="3448" w:hanging="360"/>
      </w:pPr>
      <w:rPr>
        <w:rFonts w:hint="default"/>
        <w:lang w:val="en-US" w:eastAsia="en-US" w:bidi="en-US"/>
      </w:rPr>
    </w:lvl>
    <w:lvl w:ilvl="4" w:tplc="24A41D3C">
      <w:numFmt w:val="bullet"/>
      <w:lvlText w:val="•"/>
      <w:lvlJc w:val="left"/>
      <w:pPr>
        <w:ind w:left="4324" w:hanging="360"/>
      </w:pPr>
      <w:rPr>
        <w:rFonts w:hint="default"/>
        <w:lang w:val="en-US" w:eastAsia="en-US" w:bidi="en-US"/>
      </w:rPr>
    </w:lvl>
    <w:lvl w:ilvl="5" w:tplc="DB4A555E">
      <w:numFmt w:val="bullet"/>
      <w:lvlText w:val="•"/>
      <w:lvlJc w:val="left"/>
      <w:pPr>
        <w:ind w:left="5200" w:hanging="360"/>
      </w:pPr>
      <w:rPr>
        <w:rFonts w:hint="default"/>
        <w:lang w:val="en-US" w:eastAsia="en-US" w:bidi="en-US"/>
      </w:rPr>
    </w:lvl>
    <w:lvl w:ilvl="6" w:tplc="5468B4F8">
      <w:numFmt w:val="bullet"/>
      <w:lvlText w:val="•"/>
      <w:lvlJc w:val="left"/>
      <w:pPr>
        <w:ind w:left="6076" w:hanging="360"/>
      </w:pPr>
      <w:rPr>
        <w:rFonts w:hint="default"/>
        <w:lang w:val="en-US" w:eastAsia="en-US" w:bidi="en-US"/>
      </w:rPr>
    </w:lvl>
    <w:lvl w:ilvl="7" w:tplc="1C707F20">
      <w:numFmt w:val="bullet"/>
      <w:lvlText w:val="•"/>
      <w:lvlJc w:val="left"/>
      <w:pPr>
        <w:ind w:left="6952" w:hanging="360"/>
      </w:pPr>
      <w:rPr>
        <w:rFonts w:hint="default"/>
        <w:lang w:val="en-US" w:eastAsia="en-US" w:bidi="en-US"/>
      </w:rPr>
    </w:lvl>
    <w:lvl w:ilvl="8" w:tplc="65D2A4BE">
      <w:numFmt w:val="bullet"/>
      <w:lvlText w:val="•"/>
      <w:lvlJc w:val="left"/>
      <w:pPr>
        <w:ind w:left="7828" w:hanging="360"/>
      </w:pPr>
      <w:rPr>
        <w:rFonts w:hint="default"/>
        <w:lang w:val="en-US" w:eastAsia="en-US" w:bidi="en-US"/>
      </w:rPr>
    </w:lvl>
  </w:abstractNum>
  <w:abstractNum w:abstractNumId="1" w15:restartNumberingAfterBreak="0">
    <w:nsid w:val="50953699"/>
    <w:multiLevelType w:val="hybridMultilevel"/>
    <w:tmpl w:val="82D4921E"/>
    <w:lvl w:ilvl="0" w:tplc="1CBCB536">
      <w:start w:val="1"/>
      <w:numFmt w:val="decimal"/>
      <w:lvlText w:val="%1."/>
      <w:lvlJc w:val="left"/>
      <w:pPr>
        <w:ind w:left="820" w:hanging="360"/>
        <w:jc w:val="left"/>
      </w:pPr>
      <w:rPr>
        <w:rFonts w:ascii="Times New Roman" w:eastAsia="Times New Roman" w:hAnsi="Times New Roman" w:cs="Times New Roman" w:hint="default"/>
        <w:w w:val="100"/>
        <w:sz w:val="22"/>
        <w:szCs w:val="22"/>
        <w:lang w:val="en-US" w:eastAsia="en-US" w:bidi="en-US"/>
      </w:rPr>
    </w:lvl>
    <w:lvl w:ilvl="1" w:tplc="64DCC964">
      <w:numFmt w:val="bullet"/>
      <w:lvlText w:val="•"/>
      <w:lvlJc w:val="left"/>
      <w:pPr>
        <w:ind w:left="1696" w:hanging="360"/>
      </w:pPr>
      <w:rPr>
        <w:rFonts w:hint="default"/>
        <w:lang w:val="en-US" w:eastAsia="en-US" w:bidi="en-US"/>
      </w:rPr>
    </w:lvl>
    <w:lvl w:ilvl="2" w:tplc="756AE66A">
      <w:numFmt w:val="bullet"/>
      <w:lvlText w:val="•"/>
      <w:lvlJc w:val="left"/>
      <w:pPr>
        <w:ind w:left="2572" w:hanging="360"/>
      </w:pPr>
      <w:rPr>
        <w:rFonts w:hint="default"/>
        <w:lang w:val="en-US" w:eastAsia="en-US" w:bidi="en-US"/>
      </w:rPr>
    </w:lvl>
    <w:lvl w:ilvl="3" w:tplc="03AE9A8E">
      <w:numFmt w:val="bullet"/>
      <w:lvlText w:val="•"/>
      <w:lvlJc w:val="left"/>
      <w:pPr>
        <w:ind w:left="3448" w:hanging="360"/>
      </w:pPr>
      <w:rPr>
        <w:rFonts w:hint="default"/>
        <w:lang w:val="en-US" w:eastAsia="en-US" w:bidi="en-US"/>
      </w:rPr>
    </w:lvl>
    <w:lvl w:ilvl="4" w:tplc="A13E59E8">
      <w:numFmt w:val="bullet"/>
      <w:lvlText w:val="•"/>
      <w:lvlJc w:val="left"/>
      <w:pPr>
        <w:ind w:left="4324" w:hanging="360"/>
      </w:pPr>
      <w:rPr>
        <w:rFonts w:hint="default"/>
        <w:lang w:val="en-US" w:eastAsia="en-US" w:bidi="en-US"/>
      </w:rPr>
    </w:lvl>
    <w:lvl w:ilvl="5" w:tplc="B04E3E10">
      <w:numFmt w:val="bullet"/>
      <w:lvlText w:val="•"/>
      <w:lvlJc w:val="left"/>
      <w:pPr>
        <w:ind w:left="5200" w:hanging="360"/>
      </w:pPr>
      <w:rPr>
        <w:rFonts w:hint="default"/>
        <w:lang w:val="en-US" w:eastAsia="en-US" w:bidi="en-US"/>
      </w:rPr>
    </w:lvl>
    <w:lvl w:ilvl="6" w:tplc="750E3148">
      <w:numFmt w:val="bullet"/>
      <w:lvlText w:val="•"/>
      <w:lvlJc w:val="left"/>
      <w:pPr>
        <w:ind w:left="6076" w:hanging="360"/>
      </w:pPr>
      <w:rPr>
        <w:rFonts w:hint="default"/>
        <w:lang w:val="en-US" w:eastAsia="en-US" w:bidi="en-US"/>
      </w:rPr>
    </w:lvl>
    <w:lvl w:ilvl="7" w:tplc="FE14FF4A">
      <w:numFmt w:val="bullet"/>
      <w:lvlText w:val="•"/>
      <w:lvlJc w:val="left"/>
      <w:pPr>
        <w:ind w:left="6952" w:hanging="360"/>
      </w:pPr>
      <w:rPr>
        <w:rFonts w:hint="default"/>
        <w:lang w:val="en-US" w:eastAsia="en-US" w:bidi="en-US"/>
      </w:rPr>
    </w:lvl>
    <w:lvl w:ilvl="8" w:tplc="81C6FC8A">
      <w:numFmt w:val="bullet"/>
      <w:lvlText w:val="•"/>
      <w:lvlJc w:val="left"/>
      <w:pPr>
        <w:ind w:left="7828" w:hanging="360"/>
      </w:pPr>
      <w:rPr>
        <w:rFonts w:hint="default"/>
        <w:lang w:val="en-US" w:eastAsia="en-US" w:bidi="en-US"/>
      </w:rPr>
    </w:lvl>
  </w:abstractNum>
  <w:num w:numId="1" w16cid:durableId="791903337">
    <w:abstractNumId w:val="1"/>
  </w:num>
  <w:num w:numId="2" w16cid:durableId="971014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4B5"/>
    <w:rsid w:val="00000B4D"/>
    <w:rsid w:val="0003646D"/>
    <w:rsid w:val="00091B4F"/>
    <w:rsid w:val="000E0BA1"/>
    <w:rsid w:val="00103C92"/>
    <w:rsid w:val="001D3D9D"/>
    <w:rsid w:val="00377D8B"/>
    <w:rsid w:val="00452742"/>
    <w:rsid w:val="00504729"/>
    <w:rsid w:val="00586E7E"/>
    <w:rsid w:val="005977F5"/>
    <w:rsid w:val="005E2520"/>
    <w:rsid w:val="00636D19"/>
    <w:rsid w:val="008D0919"/>
    <w:rsid w:val="00CA0F41"/>
    <w:rsid w:val="00D5316B"/>
    <w:rsid w:val="00D924B5"/>
    <w:rsid w:val="00DC3497"/>
    <w:rsid w:val="00E3312A"/>
    <w:rsid w:val="00E60661"/>
    <w:rsid w:val="00F716AA"/>
    <w:rsid w:val="00F82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CB4AC70"/>
  <w15:chartTrackingRefBased/>
  <w15:docId w15:val="{84C65857-6CB7-4469-BB5F-261FFB12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924B5"/>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D924B5"/>
    <w:pPr>
      <w:spacing w:before="4"/>
      <w:ind w:left="20"/>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924B5"/>
    <w:rPr>
      <w:rFonts w:ascii="Times New Roman" w:eastAsia="Times New Roman" w:hAnsi="Times New Roman" w:cs="Times New Roman"/>
      <w:b/>
      <w:bCs/>
      <w:sz w:val="36"/>
      <w:szCs w:val="36"/>
      <w:lang w:bidi="en-US"/>
    </w:rPr>
  </w:style>
  <w:style w:type="paragraph" w:styleId="BodyText">
    <w:name w:val="Body Text"/>
    <w:basedOn w:val="Normal"/>
    <w:link w:val="BodyTextChar"/>
    <w:uiPriority w:val="1"/>
    <w:qFormat/>
    <w:rsid w:val="00D924B5"/>
    <w:pPr>
      <w:ind w:left="820"/>
    </w:pPr>
  </w:style>
  <w:style w:type="character" w:customStyle="1" w:styleId="BodyTextChar">
    <w:name w:val="Body Text Char"/>
    <w:basedOn w:val="DefaultParagraphFont"/>
    <w:link w:val="BodyText"/>
    <w:uiPriority w:val="1"/>
    <w:rsid w:val="00D924B5"/>
    <w:rPr>
      <w:rFonts w:ascii="Times New Roman" w:eastAsia="Times New Roman" w:hAnsi="Times New Roman" w:cs="Times New Roman"/>
      <w:lang w:bidi="en-US"/>
    </w:rPr>
  </w:style>
  <w:style w:type="paragraph" w:styleId="ListParagraph">
    <w:name w:val="List Paragraph"/>
    <w:basedOn w:val="Normal"/>
    <w:uiPriority w:val="1"/>
    <w:qFormat/>
    <w:rsid w:val="00D924B5"/>
    <w:pPr>
      <w:ind w:left="820" w:hanging="360"/>
    </w:pPr>
  </w:style>
  <w:style w:type="paragraph" w:styleId="Header">
    <w:name w:val="header"/>
    <w:basedOn w:val="Normal"/>
    <w:link w:val="HeaderChar"/>
    <w:uiPriority w:val="99"/>
    <w:unhideWhenUsed/>
    <w:rsid w:val="00D924B5"/>
    <w:pPr>
      <w:tabs>
        <w:tab w:val="center" w:pos="4680"/>
        <w:tab w:val="right" w:pos="9360"/>
      </w:tabs>
    </w:pPr>
  </w:style>
  <w:style w:type="character" w:customStyle="1" w:styleId="HeaderChar">
    <w:name w:val="Header Char"/>
    <w:basedOn w:val="DefaultParagraphFont"/>
    <w:link w:val="Header"/>
    <w:uiPriority w:val="99"/>
    <w:rsid w:val="00D924B5"/>
    <w:rPr>
      <w:rFonts w:ascii="Times New Roman" w:eastAsia="Times New Roman" w:hAnsi="Times New Roman" w:cs="Times New Roman"/>
      <w:lang w:bidi="en-US"/>
    </w:rPr>
  </w:style>
  <w:style w:type="paragraph" w:styleId="Footer">
    <w:name w:val="footer"/>
    <w:basedOn w:val="Normal"/>
    <w:link w:val="FooterChar"/>
    <w:uiPriority w:val="99"/>
    <w:unhideWhenUsed/>
    <w:rsid w:val="00D924B5"/>
    <w:pPr>
      <w:tabs>
        <w:tab w:val="center" w:pos="4680"/>
        <w:tab w:val="right" w:pos="9360"/>
      </w:tabs>
    </w:pPr>
  </w:style>
  <w:style w:type="character" w:customStyle="1" w:styleId="FooterChar">
    <w:name w:val="Footer Char"/>
    <w:basedOn w:val="DefaultParagraphFont"/>
    <w:link w:val="Footer"/>
    <w:uiPriority w:val="99"/>
    <w:rsid w:val="00D924B5"/>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6850E-DCE0-4BB8-A54A-C7E419A5F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620</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Galloway</dc:creator>
  <cp:keywords/>
  <dc:description/>
  <cp:lastModifiedBy>Brian Raymond</cp:lastModifiedBy>
  <cp:revision>11</cp:revision>
  <dcterms:created xsi:type="dcterms:W3CDTF">2025-10-01T21:37:00Z</dcterms:created>
  <dcterms:modified xsi:type="dcterms:W3CDTF">2025-10-06T18:56:00Z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e765f06e-8244-493e-8ee4-0df26ff5a172</vt:lpwstr>
  </property>
  <property fmtid="{D5CDD505-2E9C-101B-9397-08002B2CF9AE}" pid="3" name="MSIP_Label_defa4170-0d19-0005-0004-bc88714345d2_Enabled">
    <vt:lpwstr>true</vt:lpwstr>
  </property>
  <property fmtid="{D5CDD505-2E9C-101B-9397-08002B2CF9AE}" pid="4" name="MSIP_Label_defa4170-0d19-0005-0004-bc88714345d2_SetDate">
    <vt:lpwstr>2025-10-01T21:28:11Z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ef4cb640-65bb-41ca-8faf-cd25267a8b9e</vt:lpwstr>
  </property>
  <property fmtid="{D5CDD505-2E9C-101B-9397-08002B2CF9AE}" pid="8" name="MSIP_Label_defa4170-0d19-0005-0004-bc88714345d2_ActionId">
    <vt:lpwstr>78dfbd84-7d60-4bac-bae5-2882e93b0f98</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